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087" w:rsidRPr="000D3141" w:rsidRDefault="00F60087" w:rsidP="00F60087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F60087" w:rsidRPr="008C222B" w:rsidRDefault="00F60087" w:rsidP="00F60087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21</w:t>
      </w:r>
    </w:p>
    <w:p w:rsidR="00F60087" w:rsidRDefault="00F60087" w:rsidP="00F60087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01.06.2021 г.</w:t>
      </w:r>
    </w:p>
    <w:p w:rsidR="00B81835" w:rsidRPr="00900BFB" w:rsidRDefault="00B81835" w:rsidP="00B81835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zCs w:val="24"/>
        </w:rPr>
        <w:t xml:space="preserve">, Горица Грънчарова-Кожарев и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заместник-председатели на Сметната палата.</w:t>
      </w:r>
    </w:p>
    <w:p w:rsidR="00B81835" w:rsidRDefault="00B81835" w:rsidP="00B81835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F60087" w:rsidRDefault="00F60087" w:rsidP="00F60087"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F60087" w:rsidRPr="00980543" w:rsidTr="00AB10A2">
        <w:tc>
          <w:tcPr>
            <w:tcW w:w="5353" w:type="dxa"/>
            <w:vAlign w:val="center"/>
          </w:tcPr>
          <w:p w:rsidR="00F60087" w:rsidRPr="00980543" w:rsidRDefault="00F60087" w:rsidP="00AB10A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F60087" w:rsidRPr="00980543" w:rsidRDefault="00F60087" w:rsidP="00AB10A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F60087" w:rsidTr="00AB10A2">
        <w:tc>
          <w:tcPr>
            <w:tcW w:w="5353" w:type="dxa"/>
            <w:vAlign w:val="center"/>
          </w:tcPr>
          <w:p w:rsidR="00F60087" w:rsidRDefault="00F60087" w:rsidP="00AB10A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FA70A9" w:rsidRPr="00FA70A9" w:rsidRDefault="00FA70A9" w:rsidP="00FA70A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A70A9">
              <w:rPr>
                <w:bCs/>
                <w:szCs w:val="24"/>
              </w:rPr>
              <w:t>Одитен доклад № 0200201320 за извършен одит за съответствие при управлението на публичните средства и дейности на Изпълнителната агенция “Железопътна администрация”,  за периода от 01.01.2018 г. до 31.12.2019 г.</w:t>
            </w:r>
          </w:p>
          <w:p w:rsidR="00F60087" w:rsidRPr="00C60E17" w:rsidRDefault="00F60087" w:rsidP="00AB10A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60087" w:rsidRPr="00C60E17" w:rsidRDefault="00F60087" w:rsidP="00AB10A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60087" w:rsidRDefault="00F60087" w:rsidP="00AB10A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60087" w:rsidRDefault="00F60087" w:rsidP="00AB10A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60087" w:rsidRPr="006042AE" w:rsidRDefault="00F60087" w:rsidP="00AB10A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60087" w:rsidRPr="006042AE" w:rsidRDefault="00F60087" w:rsidP="00AB10A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60087" w:rsidRPr="0081558A" w:rsidRDefault="00F60087" w:rsidP="00AB10A2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60087" w:rsidRPr="00265039" w:rsidRDefault="00F60087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60087" w:rsidRDefault="00F60087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A70A9" w:rsidTr="00AB10A2">
        <w:tc>
          <w:tcPr>
            <w:tcW w:w="5353" w:type="dxa"/>
            <w:vAlign w:val="center"/>
          </w:tcPr>
          <w:p w:rsidR="00FA70A9" w:rsidRDefault="00FA70A9" w:rsidP="00FA70A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FA70A9" w:rsidRPr="00FA70A9" w:rsidRDefault="00FA70A9" w:rsidP="00FA70A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A70A9">
              <w:rPr>
                <w:bCs/>
                <w:szCs w:val="24"/>
              </w:rPr>
              <w:t>Одитен доклад № 0200201520 за извършен одит за съответствие при управлението на публичните средства и дейности на Патентното ведомство на Република България, за периода от 01.01.2019 г. до 30.06.2020 г.</w:t>
            </w:r>
          </w:p>
          <w:p w:rsidR="00FA70A9" w:rsidRPr="00C60E17" w:rsidRDefault="00FA70A9" w:rsidP="00FA70A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A70A9" w:rsidRPr="00C60E17" w:rsidRDefault="00FA70A9" w:rsidP="00FA70A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A70A9" w:rsidRDefault="00FA70A9" w:rsidP="00FA70A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A70A9" w:rsidRDefault="00FA70A9" w:rsidP="00FA70A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A70A9" w:rsidRPr="006042AE" w:rsidRDefault="00FA70A9" w:rsidP="00FA70A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A70A9" w:rsidRPr="006042AE" w:rsidRDefault="00FA70A9" w:rsidP="00FA70A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70A9" w:rsidRPr="0081558A" w:rsidRDefault="00FA70A9" w:rsidP="00FA70A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A70A9" w:rsidRPr="00265039" w:rsidRDefault="00FA70A9" w:rsidP="00FA70A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A70A9" w:rsidRDefault="00FA70A9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A70A9" w:rsidTr="00AB10A2">
        <w:tc>
          <w:tcPr>
            <w:tcW w:w="5353" w:type="dxa"/>
            <w:vAlign w:val="center"/>
          </w:tcPr>
          <w:p w:rsidR="00FA70A9" w:rsidRDefault="00FA70A9" w:rsidP="00FA70A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FA70A9" w:rsidRPr="00FA70A9" w:rsidRDefault="00FA70A9" w:rsidP="00FA70A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A70A9">
              <w:rPr>
                <w:bCs/>
                <w:szCs w:val="24"/>
              </w:rPr>
              <w:t>Одитен доклад № 0200300820 за извършен одит за съответствие при управлението на бюджета и при възлагането и изпълнението на обществените поръчки на община Шумен, за периода от 01.01.2018 г. до 31.12.2019 г.</w:t>
            </w:r>
          </w:p>
          <w:p w:rsidR="00FA70A9" w:rsidRPr="00C60E17" w:rsidRDefault="00FA70A9" w:rsidP="00FA70A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A70A9" w:rsidRPr="00C60E17" w:rsidRDefault="00FA70A9" w:rsidP="00FA70A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A70A9" w:rsidRDefault="00FA70A9" w:rsidP="00FA70A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A70A9" w:rsidRDefault="00FA70A9" w:rsidP="00FA70A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A70A9" w:rsidRPr="006042AE" w:rsidRDefault="00FA70A9" w:rsidP="00FA70A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A70A9" w:rsidRPr="006042AE" w:rsidRDefault="00FA70A9" w:rsidP="00FA70A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70A9" w:rsidRPr="0081558A" w:rsidRDefault="00FA70A9" w:rsidP="00FA70A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A70A9" w:rsidRPr="00265039" w:rsidRDefault="00FA70A9" w:rsidP="00FA70A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FA70A9" w:rsidRDefault="00FA70A9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A70A9" w:rsidTr="00AB10A2">
        <w:tc>
          <w:tcPr>
            <w:tcW w:w="5353" w:type="dxa"/>
            <w:vAlign w:val="center"/>
          </w:tcPr>
          <w:p w:rsidR="00FA70A9" w:rsidRDefault="00FA70A9" w:rsidP="00FA70A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FA70A9" w:rsidRPr="00FA70A9" w:rsidRDefault="00FA70A9" w:rsidP="00FA70A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A70A9">
              <w:rPr>
                <w:bCs/>
                <w:szCs w:val="24"/>
              </w:rPr>
              <w:t>Одитен доклад № 0200300620 за извършен одит за съответствие при управлението на бюджета и при възлагането и изпълнението на обществените поръчки на община Видин, за периода от 01.01.2018 г. до 31.12.2019 г.</w:t>
            </w:r>
          </w:p>
          <w:p w:rsidR="00FA70A9" w:rsidRPr="00C60E17" w:rsidRDefault="00FA70A9" w:rsidP="00FA70A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A70A9" w:rsidRPr="00C60E17" w:rsidRDefault="00FA70A9" w:rsidP="00FA70A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A70A9" w:rsidRDefault="00FA70A9" w:rsidP="00FA70A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A70A9" w:rsidRDefault="00FA70A9" w:rsidP="00FA70A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A70A9" w:rsidRPr="006042AE" w:rsidRDefault="00FA70A9" w:rsidP="00FA70A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A70A9" w:rsidRPr="006042AE" w:rsidRDefault="00FA70A9" w:rsidP="00FA70A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70A9" w:rsidRPr="0081558A" w:rsidRDefault="00FA70A9" w:rsidP="00FA70A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A70A9" w:rsidRPr="00265039" w:rsidRDefault="00FA70A9" w:rsidP="00FA70A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A70A9" w:rsidRDefault="00FA70A9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A70A9" w:rsidTr="00AB10A2">
        <w:tc>
          <w:tcPr>
            <w:tcW w:w="5353" w:type="dxa"/>
            <w:vAlign w:val="center"/>
          </w:tcPr>
          <w:p w:rsidR="00FA70A9" w:rsidRDefault="00FA70A9" w:rsidP="00FA70A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FA70A9" w:rsidRPr="00FA70A9" w:rsidRDefault="00FA70A9" w:rsidP="00FA70A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A70A9">
              <w:rPr>
                <w:bCs/>
                <w:szCs w:val="24"/>
              </w:rPr>
              <w:t>Одитен доклад № 0200302218 за извършен одит за съответствие при придобиването, управлението и разпореждането с общинско имущество в общините: Русе, Разград и Шумен, за периода от 01.01.2017 г. до 30.06.2018 г.</w:t>
            </w:r>
          </w:p>
          <w:p w:rsidR="00FA70A9" w:rsidRPr="00C60E17" w:rsidRDefault="00FA70A9" w:rsidP="00FA70A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A70A9" w:rsidRPr="00C60E17" w:rsidRDefault="00FA70A9" w:rsidP="00FA70A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A70A9" w:rsidRDefault="00FA70A9" w:rsidP="00FA70A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A70A9" w:rsidRDefault="00FA70A9" w:rsidP="00FA70A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A70A9" w:rsidRPr="006042AE" w:rsidRDefault="00FA70A9" w:rsidP="00FA70A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A70A9" w:rsidRPr="006042AE" w:rsidRDefault="00FA70A9" w:rsidP="00FA70A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70A9" w:rsidRPr="0081558A" w:rsidRDefault="00FA70A9" w:rsidP="00FA70A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A70A9" w:rsidRPr="00265039" w:rsidRDefault="00FA70A9" w:rsidP="00FA70A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A70A9" w:rsidRDefault="00FA70A9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A70A9" w:rsidTr="00AB10A2">
        <w:tc>
          <w:tcPr>
            <w:tcW w:w="5353" w:type="dxa"/>
            <w:vAlign w:val="center"/>
          </w:tcPr>
          <w:p w:rsidR="00FA70A9" w:rsidRDefault="00FA70A9" w:rsidP="00FA70A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FA70A9" w:rsidRPr="00FA70A9" w:rsidRDefault="00FA70A9" w:rsidP="00FA70A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A70A9">
              <w:rPr>
                <w:bCs/>
                <w:szCs w:val="24"/>
              </w:rPr>
              <w:t>Одитен доклад № 0100114620 за извършен финансов одит на консолидирания годишен финансов отчет на Министерство на енергетиката за 2020 г., съдържащ немодифицирано мнение.</w:t>
            </w:r>
          </w:p>
          <w:p w:rsidR="00FA70A9" w:rsidRPr="00C60E17" w:rsidRDefault="00FA70A9" w:rsidP="00FA70A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A70A9" w:rsidRPr="00C60E17" w:rsidRDefault="00FA70A9" w:rsidP="00FA70A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A70A9" w:rsidRDefault="00FA70A9" w:rsidP="00FA70A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A70A9" w:rsidRDefault="00FA70A9" w:rsidP="00FA70A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A70A9" w:rsidRPr="006042AE" w:rsidRDefault="00FA70A9" w:rsidP="00FA70A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A70A9" w:rsidRPr="006042AE" w:rsidRDefault="00FA70A9" w:rsidP="00FA70A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70A9" w:rsidRPr="0081558A" w:rsidRDefault="00FA70A9" w:rsidP="00FA70A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A70A9" w:rsidRPr="00265039" w:rsidRDefault="00FA70A9" w:rsidP="00FA70A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A70A9" w:rsidRDefault="00FA70A9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A70A9" w:rsidTr="00AB10A2">
        <w:tc>
          <w:tcPr>
            <w:tcW w:w="5353" w:type="dxa"/>
            <w:vAlign w:val="center"/>
          </w:tcPr>
          <w:p w:rsidR="00FA70A9" w:rsidRDefault="00FA70A9" w:rsidP="00FA70A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FA70A9" w:rsidRPr="00FA70A9" w:rsidRDefault="00FA70A9" w:rsidP="00FA70A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A70A9">
              <w:rPr>
                <w:bCs/>
                <w:szCs w:val="24"/>
              </w:rPr>
              <w:t xml:space="preserve">Одитен доклад № 0100111020 за извършен финансов одит на консолидирания годишен </w:t>
            </w:r>
            <w:r w:rsidRPr="00FA70A9">
              <w:rPr>
                <w:bCs/>
                <w:szCs w:val="24"/>
              </w:rPr>
              <w:lastRenderedPageBreak/>
              <w:t>финансов отчет на Министерството на транспорта, информационните технологии и съобщенията за 2020 г., съдържащ немодифицирано мнение.</w:t>
            </w:r>
          </w:p>
          <w:p w:rsidR="00FA70A9" w:rsidRPr="00C60E17" w:rsidRDefault="00FA70A9" w:rsidP="00FA70A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A70A9" w:rsidRPr="00C60E17" w:rsidRDefault="00FA70A9" w:rsidP="00FA70A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A70A9" w:rsidRDefault="00FA70A9" w:rsidP="00FA70A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A70A9" w:rsidRDefault="00FA70A9" w:rsidP="00FA70A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A70A9" w:rsidRPr="006042AE" w:rsidRDefault="00FA70A9" w:rsidP="00FA70A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A70A9" w:rsidRPr="006042AE" w:rsidRDefault="00FA70A9" w:rsidP="00FA70A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70A9" w:rsidRPr="0081558A" w:rsidRDefault="00FA70A9" w:rsidP="00FA70A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A70A9" w:rsidRDefault="00FA70A9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A70A9" w:rsidRDefault="00FA70A9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A70A9" w:rsidRDefault="00FA70A9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A70A9" w:rsidRDefault="00FA70A9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A70A9" w:rsidRDefault="00FA70A9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A70A9" w:rsidRDefault="00FA70A9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A70A9" w:rsidRDefault="00FA70A9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A70A9" w:rsidRPr="00265039" w:rsidRDefault="00FA70A9" w:rsidP="00FA70A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A70A9" w:rsidRDefault="00FA70A9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A70A9" w:rsidTr="00AB10A2">
        <w:tc>
          <w:tcPr>
            <w:tcW w:w="5353" w:type="dxa"/>
            <w:vAlign w:val="center"/>
          </w:tcPr>
          <w:p w:rsidR="00FA70A9" w:rsidRDefault="00FA70A9" w:rsidP="00FA70A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 w:rsidR="0003411E"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FA70A9" w:rsidRPr="00FA70A9" w:rsidRDefault="00FA70A9" w:rsidP="00FA70A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A70A9">
              <w:rPr>
                <w:bCs/>
                <w:szCs w:val="24"/>
              </w:rPr>
              <w:t>Доклад за резултатите от извършения контрол за изпълнението на препоръките по Одитен доклад № 0500200917 за извършен одит за съответствие при управлението на публичните средства и дейности в Дирекция „Национална система 112“, за периода от 01.01.2015 г. до 31.12.2016 г.</w:t>
            </w:r>
          </w:p>
          <w:p w:rsidR="00FA70A9" w:rsidRPr="00C60E17" w:rsidRDefault="00FA70A9" w:rsidP="00FA70A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A70A9" w:rsidRPr="00C60E17" w:rsidRDefault="00FA70A9" w:rsidP="00FA70A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A70A9" w:rsidRDefault="00FA70A9" w:rsidP="00FA70A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A70A9" w:rsidRDefault="00FA70A9" w:rsidP="00FA70A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A70A9" w:rsidRPr="006042AE" w:rsidRDefault="00FA70A9" w:rsidP="00FA70A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A70A9" w:rsidRPr="006042AE" w:rsidRDefault="00FA70A9" w:rsidP="00FA70A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70A9" w:rsidRPr="0081558A" w:rsidRDefault="00FA70A9" w:rsidP="00FA70A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A70A9" w:rsidRDefault="00FA70A9" w:rsidP="00FA70A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A70A9" w:rsidRPr="00265039" w:rsidRDefault="00FA70A9" w:rsidP="00FA70A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A70A9" w:rsidRDefault="00FA70A9" w:rsidP="00AB1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FF573C" w:rsidRDefault="00FF573C"/>
    <w:p w:rsidR="00FA70A9" w:rsidRDefault="00FA70A9"/>
    <w:p w:rsidR="00FA70A9" w:rsidRDefault="00FA70A9" w:rsidP="00FA70A9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FA70A9" w:rsidRDefault="00FA70A9" w:rsidP="00FA70A9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FA70A9" w:rsidRDefault="00FA70A9"/>
    <w:sectPr w:rsidR="00FA70A9" w:rsidSect="00FA70A9">
      <w:foot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46C" w:rsidRDefault="008B146C" w:rsidP="00FA70A9">
      <w:pPr>
        <w:spacing w:after="0" w:line="240" w:lineRule="auto"/>
      </w:pPr>
      <w:r>
        <w:separator/>
      </w:r>
    </w:p>
  </w:endnote>
  <w:endnote w:type="continuationSeparator" w:id="0">
    <w:p w:rsidR="008B146C" w:rsidRDefault="008B146C" w:rsidP="00FA7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2402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A70A9" w:rsidRDefault="00FA70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18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A70A9" w:rsidRDefault="00FA70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46C" w:rsidRDefault="008B146C" w:rsidP="00FA70A9">
      <w:pPr>
        <w:spacing w:after="0" w:line="240" w:lineRule="auto"/>
      </w:pPr>
      <w:r>
        <w:separator/>
      </w:r>
    </w:p>
  </w:footnote>
  <w:footnote w:type="continuationSeparator" w:id="0">
    <w:p w:rsidR="008B146C" w:rsidRDefault="008B146C" w:rsidP="00FA70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087"/>
    <w:rsid w:val="0003411E"/>
    <w:rsid w:val="00551C6F"/>
    <w:rsid w:val="0085069D"/>
    <w:rsid w:val="008B146C"/>
    <w:rsid w:val="008E7352"/>
    <w:rsid w:val="00B81835"/>
    <w:rsid w:val="00F60087"/>
    <w:rsid w:val="00FA70A9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09C8F9-A422-4EF3-B855-F6194DB1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087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0A9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A7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0A9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Даниела Крумова Никова</cp:lastModifiedBy>
  <cp:revision>4</cp:revision>
  <dcterms:created xsi:type="dcterms:W3CDTF">2021-05-30T14:27:00Z</dcterms:created>
  <dcterms:modified xsi:type="dcterms:W3CDTF">2021-06-01T08:39:00Z</dcterms:modified>
</cp:coreProperties>
</file>